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04D3C7A">
      <w:pPr>
        <w:widowControl w:val="0"/>
        <w:numPr>
          <w:ilvl w:val="0"/>
          <w:numId w:val="0"/>
        </w:numPr>
        <w:jc w:val="left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附件1</w:t>
      </w:r>
    </w:p>
    <w:p w14:paraId="7549262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浮山县企业应急周转保障资金</w:t>
      </w:r>
    </w:p>
    <w:p w14:paraId="5F494D3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使用申请表</w:t>
      </w:r>
    </w:p>
    <w:p w14:paraId="15607B4C">
      <w:pPr>
        <w:widowControl w:val="0"/>
        <w:numPr>
          <w:ilvl w:val="0"/>
          <w:numId w:val="0"/>
        </w:numPr>
        <w:jc w:val="center"/>
        <w:rPr>
          <w:rFonts w:hint="default" w:ascii="华文中宋" w:hAnsi="华文中宋" w:eastAsia="华文中宋" w:cs="华文中宋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华文中宋" w:hAnsi="华文中宋" w:eastAsia="华文中宋" w:cs="华文中宋"/>
          <w:b w:val="0"/>
          <w:bCs w:val="0"/>
          <w:sz w:val="28"/>
          <w:szCs w:val="28"/>
          <w:lang w:val="en-US" w:eastAsia="zh-CN"/>
        </w:rPr>
        <w:t xml:space="preserve">                                  </w:t>
      </w:r>
      <w:r>
        <w:rPr>
          <w:rFonts w:hint="eastAsia" w:ascii="华文中宋" w:hAnsi="华文中宋" w:eastAsia="华文中宋" w:cs="华文中宋"/>
          <w:b w:val="0"/>
          <w:bCs w:val="0"/>
          <w:sz w:val="24"/>
          <w:szCs w:val="24"/>
          <w:lang w:val="en-US" w:eastAsia="zh-CN"/>
        </w:rPr>
        <w:t xml:space="preserve">  编号：</w:t>
      </w:r>
    </w:p>
    <w:tbl>
      <w:tblPr>
        <w:tblStyle w:val="8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2130"/>
        <w:gridCol w:w="2131"/>
        <w:gridCol w:w="2131"/>
      </w:tblGrid>
      <w:tr w14:paraId="236C44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2130" w:type="dxa"/>
            <w:vAlign w:val="center"/>
          </w:tcPr>
          <w:p w14:paraId="43823332">
            <w:pPr>
              <w:widowControl w:val="0"/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企业名称</w:t>
            </w:r>
          </w:p>
        </w:tc>
        <w:tc>
          <w:tcPr>
            <w:tcW w:w="6392" w:type="dxa"/>
            <w:gridSpan w:val="3"/>
            <w:vAlign w:val="center"/>
          </w:tcPr>
          <w:p w14:paraId="0CC839C3"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 xml:space="preserve"> </w:t>
            </w:r>
          </w:p>
        </w:tc>
      </w:tr>
      <w:tr w14:paraId="76773C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</w:trPr>
        <w:tc>
          <w:tcPr>
            <w:tcW w:w="2130" w:type="dxa"/>
            <w:vAlign w:val="center"/>
          </w:tcPr>
          <w:p w14:paraId="1E32AE1F">
            <w:pPr>
              <w:widowControl w:val="0"/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企业注册地址</w:t>
            </w:r>
          </w:p>
        </w:tc>
        <w:tc>
          <w:tcPr>
            <w:tcW w:w="6392" w:type="dxa"/>
            <w:gridSpan w:val="3"/>
            <w:vAlign w:val="center"/>
          </w:tcPr>
          <w:p w14:paraId="75840084"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 xml:space="preserve"> </w:t>
            </w:r>
          </w:p>
        </w:tc>
      </w:tr>
      <w:tr w14:paraId="20CCD2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2130" w:type="dxa"/>
            <w:vAlign w:val="center"/>
          </w:tcPr>
          <w:p w14:paraId="5A1CD6D4"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企业法定代表人</w:t>
            </w:r>
          </w:p>
        </w:tc>
        <w:tc>
          <w:tcPr>
            <w:tcW w:w="2130" w:type="dxa"/>
            <w:vAlign w:val="center"/>
          </w:tcPr>
          <w:p w14:paraId="1A741E9A"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 xml:space="preserve"> </w:t>
            </w:r>
          </w:p>
        </w:tc>
        <w:tc>
          <w:tcPr>
            <w:tcW w:w="2131" w:type="dxa"/>
            <w:vAlign w:val="center"/>
          </w:tcPr>
          <w:p w14:paraId="5AFF4DE4"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2131" w:type="dxa"/>
            <w:vAlign w:val="center"/>
          </w:tcPr>
          <w:p w14:paraId="6DAE74B9"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 xml:space="preserve"> </w:t>
            </w:r>
          </w:p>
        </w:tc>
      </w:tr>
      <w:tr w14:paraId="753CE4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</w:trPr>
        <w:tc>
          <w:tcPr>
            <w:tcW w:w="2130" w:type="dxa"/>
            <w:vAlign w:val="center"/>
          </w:tcPr>
          <w:p w14:paraId="4255473F"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联系人</w:t>
            </w:r>
          </w:p>
        </w:tc>
        <w:tc>
          <w:tcPr>
            <w:tcW w:w="2130" w:type="dxa"/>
            <w:vAlign w:val="center"/>
          </w:tcPr>
          <w:p w14:paraId="509E2C18"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 xml:space="preserve"> </w:t>
            </w:r>
          </w:p>
        </w:tc>
        <w:tc>
          <w:tcPr>
            <w:tcW w:w="2131" w:type="dxa"/>
            <w:vAlign w:val="center"/>
          </w:tcPr>
          <w:p w14:paraId="69F9E5C4"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2131" w:type="dxa"/>
            <w:vAlign w:val="center"/>
          </w:tcPr>
          <w:p w14:paraId="73EA5614"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 xml:space="preserve"> </w:t>
            </w:r>
          </w:p>
        </w:tc>
      </w:tr>
      <w:tr w14:paraId="1567D2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2130" w:type="dxa"/>
            <w:vAlign w:val="center"/>
          </w:tcPr>
          <w:p w14:paraId="02BD05F7"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企业贷款用途</w:t>
            </w:r>
          </w:p>
        </w:tc>
        <w:tc>
          <w:tcPr>
            <w:tcW w:w="6392" w:type="dxa"/>
            <w:gridSpan w:val="3"/>
            <w:vAlign w:val="center"/>
          </w:tcPr>
          <w:p w14:paraId="1E68A169"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归还借款</w:t>
            </w:r>
          </w:p>
        </w:tc>
      </w:tr>
      <w:tr w14:paraId="150D63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2130" w:type="dxa"/>
            <w:vAlign w:val="center"/>
          </w:tcPr>
          <w:p w14:paraId="70F093E2"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贷款银行</w:t>
            </w:r>
          </w:p>
        </w:tc>
        <w:tc>
          <w:tcPr>
            <w:tcW w:w="2130" w:type="dxa"/>
            <w:vAlign w:val="center"/>
          </w:tcPr>
          <w:p w14:paraId="7DEE186A"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 xml:space="preserve"> </w:t>
            </w:r>
          </w:p>
        </w:tc>
        <w:tc>
          <w:tcPr>
            <w:tcW w:w="2131" w:type="dxa"/>
            <w:vAlign w:val="center"/>
          </w:tcPr>
          <w:p w14:paraId="4DE84DB9"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申请金额</w:t>
            </w:r>
          </w:p>
        </w:tc>
        <w:tc>
          <w:tcPr>
            <w:tcW w:w="2131" w:type="dxa"/>
            <w:vAlign w:val="center"/>
          </w:tcPr>
          <w:p w14:paraId="7E608CD3">
            <w:pPr>
              <w:widowControl w:val="0"/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u w:val="single"/>
                <w:vertAlign w:val="baseline"/>
                <w:lang w:val="en-US" w:eastAsia="zh-CN"/>
              </w:rPr>
              <w:t xml:space="preserve">        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（万元）</w:t>
            </w:r>
          </w:p>
        </w:tc>
      </w:tr>
      <w:tr w14:paraId="748DE5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9" w:hRule="atLeast"/>
        </w:trPr>
        <w:tc>
          <w:tcPr>
            <w:tcW w:w="8522" w:type="dxa"/>
            <w:gridSpan w:val="4"/>
            <w:vAlign w:val="top"/>
          </w:tcPr>
          <w:p w14:paraId="5D982DD7"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  <w:p w14:paraId="37BDDE53"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申请应急周转资金事由及承诺：</w:t>
            </w:r>
          </w:p>
          <w:p w14:paraId="7C438F15"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u w:val="single"/>
                <w:vertAlign w:val="baseline"/>
                <w:lang w:val="en-US" w:eastAsia="zh-CN"/>
              </w:rPr>
              <w:t xml:space="preserve">       （企业名称）     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  <w:t>在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u w:val="single"/>
                <w:vertAlign w:val="baseline"/>
                <w:lang w:val="en-US" w:eastAsia="zh-CN"/>
              </w:rPr>
              <w:t xml:space="preserve">      （银行名称）   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  <w:t>签订的《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u w:val="single"/>
                <w:vertAlign w:val="baseline"/>
                <w:lang w:val="en-US" w:eastAsia="zh-CN"/>
              </w:rPr>
              <w:t xml:space="preserve">                       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  <w:t>》（编号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u w:val="single"/>
                <w:vertAlign w:val="baseline"/>
                <w:lang w:val="en-US" w:eastAsia="zh-CN"/>
              </w:rPr>
              <w:t xml:space="preserve">       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  <w:t>），贷款金额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u w:val="single"/>
                <w:vertAlign w:val="baseline"/>
                <w:lang w:val="en-US" w:eastAsia="zh-CN"/>
              </w:rPr>
              <w:t xml:space="preserve">       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  <w:t>万元，该笔贷款期限将于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u w:val="single"/>
                <w:vertAlign w:val="baseline"/>
                <w:lang w:val="en-US" w:eastAsia="zh-CN"/>
              </w:rPr>
              <w:t xml:space="preserve">      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  <w:t>年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u w:val="single"/>
                <w:vertAlign w:val="baseline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  <w:t>月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u w:val="single"/>
                <w:vertAlign w:val="baseline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  <w:t>日届满。我行已批准该企业续贷申请。现因该企业资金周转出现临时困难，特向浮山县太岳新能源有限责任公司申请使用应急周转资金，用于偿还贷款本金。</w:t>
            </w:r>
          </w:p>
          <w:p w14:paraId="2D970516"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  <w:t>我行郑重承诺按照相关管理办法和合作协议的规定，确保足额、按时偿还该项资金。</w:t>
            </w:r>
          </w:p>
          <w:p w14:paraId="16208E95">
            <w:pPr>
              <w:widowControl w:val="0"/>
              <w:numPr>
                <w:ilvl w:val="0"/>
                <w:numId w:val="0"/>
              </w:numPr>
              <w:jc w:val="both"/>
              <w:rPr>
                <w:rFonts w:hint="default" w:ascii="仿宋" w:hAnsi="仿宋" w:eastAsia="仿宋" w:cs="仿宋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</w:p>
          <w:p w14:paraId="4B72E2B8">
            <w:pPr>
              <w:widowControl w:val="0"/>
              <w:numPr>
                <w:ilvl w:val="0"/>
                <w:numId w:val="0"/>
              </w:numPr>
              <w:ind w:firstLine="420"/>
              <w:jc w:val="both"/>
              <w:rPr>
                <w:rFonts w:hint="default" w:ascii="仿宋" w:hAnsi="仿宋" w:eastAsia="仿宋" w:cs="仿宋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  <w:t xml:space="preserve">                                       贷款银行负责人：（签字）： </w:t>
            </w:r>
          </w:p>
          <w:p w14:paraId="64A74182">
            <w:pPr>
              <w:widowControl w:val="0"/>
              <w:numPr>
                <w:ilvl w:val="0"/>
                <w:numId w:val="0"/>
              </w:numPr>
              <w:ind w:firstLine="420"/>
              <w:jc w:val="both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  <w:t xml:space="preserve">                                                    （单位盖章）</w:t>
            </w:r>
          </w:p>
          <w:p w14:paraId="7BAF2EDA">
            <w:pPr>
              <w:widowControl w:val="0"/>
              <w:numPr>
                <w:ilvl w:val="0"/>
                <w:numId w:val="0"/>
              </w:numPr>
              <w:ind w:firstLine="420"/>
              <w:jc w:val="both"/>
              <w:rPr>
                <w:rFonts w:hint="default" w:ascii="仿宋" w:hAnsi="仿宋" w:eastAsia="仿宋" w:cs="仿宋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u w:val="none"/>
                <w:vertAlign w:val="baseline"/>
                <w:lang w:val="en-US" w:eastAsia="zh-CN"/>
              </w:rPr>
              <w:t xml:space="preserve">                                                      年   月   日</w:t>
            </w:r>
          </w:p>
        </w:tc>
      </w:tr>
      <w:tr w14:paraId="03862A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4260" w:type="dxa"/>
            <w:gridSpan w:val="2"/>
            <w:vAlign w:val="top"/>
          </w:tcPr>
          <w:p w14:paraId="58253FF5"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浮山县太岳新能源有限责任公司初审意见：</w:t>
            </w:r>
          </w:p>
          <w:p w14:paraId="3A8CD653">
            <w:pPr>
              <w:widowControl w:val="0"/>
              <w:numPr>
                <w:ilvl w:val="0"/>
                <w:numId w:val="0"/>
              </w:numPr>
              <w:ind w:firstLine="420"/>
              <w:jc w:val="both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我们对合作银行提供的材料进行审查，符合浮山县企业资金链应急周转保障资金使用条件，拟同意提供支持。</w:t>
            </w:r>
          </w:p>
          <w:p w14:paraId="3E387BE2">
            <w:pPr>
              <w:widowControl w:val="0"/>
              <w:numPr>
                <w:ilvl w:val="0"/>
                <w:numId w:val="0"/>
              </w:numPr>
              <w:ind w:firstLine="420"/>
              <w:jc w:val="both"/>
              <w:rPr>
                <w:rFonts w:hint="default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  <w:p w14:paraId="2E99CA58">
            <w:pPr>
              <w:widowControl w:val="0"/>
              <w:numPr>
                <w:ilvl w:val="0"/>
                <w:numId w:val="0"/>
              </w:numPr>
              <w:tabs>
                <w:tab w:val="center" w:pos="2022"/>
              </w:tabs>
              <w:ind w:firstLine="420"/>
              <w:jc w:val="both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审查人：              （单位公章）</w:t>
            </w:r>
          </w:p>
          <w:p w14:paraId="5E31C943">
            <w:pPr>
              <w:widowControl w:val="0"/>
              <w:numPr>
                <w:ilvl w:val="0"/>
                <w:numId w:val="0"/>
              </w:numPr>
              <w:jc w:val="both"/>
              <w:rPr>
                <w:rFonts w:hint="default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 xml:space="preserve">                          年   月   日</w:t>
            </w:r>
          </w:p>
        </w:tc>
        <w:tc>
          <w:tcPr>
            <w:tcW w:w="4262" w:type="dxa"/>
            <w:gridSpan w:val="2"/>
            <w:vAlign w:val="top"/>
          </w:tcPr>
          <w:p w14:paraId="309188F0"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浮山县财政局审批意见：</w:t>
            </w:r>
          </w:p>
          <w:p w14:paraId="77778D69"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  <w:p w14:paraId="150F23FE"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  <w:p w14:paraId="67CC6BD3"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  <w:p w14:paraId="52777BD6"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  <w:p w14:paraId="29BD4169"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 xml:space="preserve">                        （单位公章）</w:t>
            </w:r>
          </w:p>
          <w:p w14:paraId="1693FFC3">
            <w:pPr>
              <w:widowControl w:val="0"/>
              <w:numPr>
                <w:ilvl w:val="0"/>
                <w:numId w:val="0"/>
              </w:numPr>
              <w:jc w:val="both"/>
              <w:rPr>
                <w:rFonts w:hint="default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 xml:space="preserve">                         年   月   日</w:t>
            </w:r>
          </w:p>
        </w:tc>
      </w:tr>
      <w:tr w14:paraId="6E97EE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4" w:hRule="atLeast"/>
        </w:trPr>
        <w:tc>
          <w:tcPr>
            <w:tcW w:w="8522" w:type="dxa"/>
            <w:gridSpan w:val="4"/>
            <w:vAlign w:val="top"/>
          </w:tcPr>
          <w:p w14:paraId="7CBD05AC"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浮山县政府领导意见：</w:t>
            </w:r>
          </w:p>
          <w:p w14:paraId="7D17BAAC"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  <w:p w14:paraId="7DC99B11">
            <w:pPr>
              <w:widowControl w:val="0"/>
              <w:numPr>
                <w:ilvl w:val="0"/>
                <w:numId w:val="0"/>
              </w:numPr>
              <w:ind w:firstLine="6720" w:firstLineChars="3200"/>
              <w:jc w:val="both"/>
              <w:rPr>
                <w:rFonts w:hint="default" w:eastAsia="仿宋_GB2312" w:cs="仿宋_GB2312" w:asciiTheme="minorHAnsi" w:hAnsiTheme="minorHAns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年  月  日</w:t>
            </w:r>
          </w:p>
        </w:tc>
      </w:tr>
    </w:tbl>
    <w:p w14:paraId="06CA8D5E">
      <w:pPr>
        <w:widowControl w:val="0"/>
        <w:numPr>
          <w:ilvl w:val="0"/>
          <w:numId w:val="0"/>
        </w:numPr>
        <w:jc w:val="left"/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lang w:val="en-US" w:eastAsia="zh-CN"/>
        </w:rPr>
        <w:sectPr>
          <w:footerReference r:id="rId3" w:type="default"/>
          <w:pgSz w:w="11906" w:h="16838"/>
          <w:pgMar w:top="1984" w:right="1701" w:bottom="1417" w:left="1701" w:header="851" w:footer="992" w:gutter="0"/>
          <w:pgNumType w:fmt="decimal"/>
          <w:cols w:space="720" w:num="1"/>
          <w:docGrid w:type="lines" w:linePitch="312" w:charSpace="0"/>
        </w:sect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lang w:val="en-US" w:eastAsia="zh-CN"/>
        </w:rPr>
        <w:t>注：本申请书一式叁份，浮山县财政局，浮山县太岳新能源有限责任公司，贷款银行各执一份。</w:t>
      </w:r>
    </w:p>
    <w:p w14:paraId="1612C601">
      <w:pPr>
        <w:pStyle w:val="2"/>
        <w:keepNext w:val="0"/>
        <w:keepLines w:val="0"/>
        <w:pageBreakBefore w:val="0"/>
        <w:widowControl w:val="0"/>
        <w:tabs>
          <w:tab w:val="left" w:pos="564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/>
        <w:jc w:val="both"/>
        <w:textAlignment w:val="auto"/>
        <w:rPr>
          <w:rFonts w:hint="eastAsia" w:ascii="仿宋_GB2312" w:hAnsi="仿宋_GB2312" w:eastAsia="仿宋_GB2312" w:cs="仿宋_GB2312"/>
        </w:rPr>
      </w:pPr>
      <w:bookmarkStart w:id="0" w:name="_GoBack"/>
      <w:bookmarkEnd w:id="0"/>
    </w:p>
    <w:sectPr>
      <w:headerReference r:id="rId4" w:type="default"/>
      <w:footerReference r:id="rId5" w:type="default"/>
      <w:pgSz w:w="11906" w:h="16838"/>
      <w:pgMar w:top="1871" w:right="1531" w:bottom="1701" w:left="1531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楷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29F7EDF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-165735</wp:posOffset>
              </wp:positionV>
              <wp:extent cx="664845" cy="361315"/>
              <wp:effectExtent l="0" t="0" r="0" b="0"/>
              <wp:wrapNone/>
              <wp:docPr id="13" name="文本框 1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64845" cy="36131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322AA9A">
                          <w:pPr>
                            <w:pStyle w:val="4"/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t xml:space="preserve">— </w:t>
                          </w:r>
                          <w:r>
                            <w:rPr>
                              <w:rFonts w:hint="default" w:ascii="Times New Roman" w:hAnsi="Times New Roman" w:eastAsia="宋体" w:cs="Times New Roman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eastAsia="宋体" w:cs="Times New Roman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eastAsia="宋体" w:cs="Times New Roman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eastAsia="宋体" w:cs="Times New Roman"/>
                              <w:sz w:val="24"/>
                              <w:szCs w:val="24"/>
                            </w:rPr>
                            <w:t>- 1 -</w:t>
                          </w:r>
                          <w:r>
                            <w:rPr>
                              <w:rFonts w:hint="default" w:ascii="Times New Roman" w:hAnsi="Times New Roman" w:eastAsia="宋体" w:cs="Times New Roman"/>
                              <w:sz w:val="24"/>
                              <w:szCs w:val="24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upright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13.05pt;height:28.45pt;width:52.35pt;mso-position-horizontal:outside;mso-position-horizontal-relative:margin;z-index:251660288;mso-width-relative:page;mso-height-relative:page;" filled="f" stroked="f" coordsize="21600,21600" o:gfxdata="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 w14:paraId="7322AA9A">
                    <w:pPr>
                      <w:pStyle w:val="4"/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t xml:space="preserve">— </w:t>
                    </w:r>
                    <w:r>
                      <w:rPr>
                        <w:rFonts w:hint="default" w:ascii="Times New Roman" w:hAnsi="Times New Roman" w:eastAsia="宋体" w:cs="Times New Roman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eastAsia="宋体" w:cs="Times New Roman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eastAsia="宋体" w:cs="Times New Roman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eastAsia="宋体" w:cs="Times New Roman"/>
                        <w:sz w:val="24"/>
                        <w:szCs w:val="24"/>
                      </w:rPr>
                      <w:t>- 1 -</w:t>
                    </w:r>
                    <w:r>
                      <w:rPr>
                        <w:rFonts w:hint="default" w:ascii="Times New Roman" w:hAnsi="Times New Roman" w:eastAsia="宋体" w:cs="Times New Roman"/>
                        <w:sz w:val="24"/>
                        <w:szCs w:val="24"/>
                      </w:rPr>
                      <w:fldChar w:fldCharType="end"/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B7AA684"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-165735</wp:posOffset>
              </wp:positionV>
              <wp:extent cx="1828800" cy="438150"/>
              <wp:effectExtent l="0" t="0" r="0" b="0"/>
              <wp:wrapNone/>
              <wp:docPr id="6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4381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ECBB05E">
                          <w:pPr>
                            <w:snapToGrid w:val="0"/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>15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13.05pt;height:34.5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+56+59UAAAAHAQAADwAAAAAAAAABACAAAAAiAAAAZHJzL2Rvd25yZXYueG1s&#10;UEsBAhQAFAAAAAgAh07iQOqItx3CAQAAfgMAAA4AAAAAAAAAAQAgAAAAJA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 w14:paraId="7ECBB05E">
                    <w:pPr>
                      <w:snapToGrid w:val="0"/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>15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6C011BB">
    <w:pPr>
      <w:pStyle w:val="5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JjNGEzOWU4NjMxOGQ4ZTlkNTM0ZWRhZjhhOGY4MTIifQ=="/>
  </w:docVars>
  <w:rsids>
    <w:rsidRoot w:val="00000000"/>
    <w:rsid w:val="05526982"/>
    <w:rsid w:val="07683FB9"/>
    <w:rsid w:val="0BE04A65"/>
    <w:rsid w:val="0C0F2045"/>
    <w:rsid w:val="0FAF74C9"/>
    <w:rsid w:val="0FF32E62"/>
    <w:rsid w:val="121F029E"/>
    <w:rsid w:val="133C0DA4"/>
    <w:rsid w:val="133F6D99"/>
    <w:rsid w:val="1ADE4866"/>
    <w:rsid w:val="1AE55B51"/>
    <w:rsid w:val="1CBF06C7"/>
    <w:rsid w:val="1D8455DF"/>
    <w:rsid w:val="1DD07951"/>
    <w:rsid w:val="20C05CC4"/>
    <w:rsid w:val="225D0766"/>
    <w:rsid w:val="23BF73D2"/>
    <w:rsid w:val="24C84754"/>
    <w:rsid w:val="24F41E5C"/>
    <w:rsid w:val="25F413E1"/>
    <w:rsid w:val="27FC27CF"/>
    <w:rsid w:val="28B761D5"/>
    <w:rsid w:val="290C4C94"/>
    <w:rsid w:val="29870454"/>
    <w:rsid w:val="2A8A22C9"/>
    <w:rsid w:val="2ABC5510"/>
    <w:rsid w:val="2D5C5ABE"/>
    <w:rsid w:val="2E4C5B33"/>
    <w:rsid w:val="2FB562A3"/>
    <w:rsid w:val="30006BD5"/>
    <w:rsid w:val="30332356"/>
    <w:rsid w:val="34076784"/>
    <w:rsid w:val="34461C87"/>
    <w:rsid w:val="34FB0077"/>
    <w:rsid w:val="38D459D1"/>
    <w:rsid w:val="39E4741B"/>
    <w:rsid w:val="3D63669F"/>
    <w:rsid w:val="3E222B22"/>
    <w:rsid w:val="410362F0"/>
    <w:rsid w:val="41D601DF"/>
    <w:rsid w:val="41F517FC"/>
    <w:rsid w:val="42AC48D8"/>
    <w:rsid w:val="45B341C7"/>
    <w:rsid w:val="4D1675E0"/>
    <w:rsid w:val="515F3303"/>
    <w:rsid w:val="533176FD"/>
    <w:rsid w:val="56066443"/>
    <w:rsid w:val="56B723E7"/>
    <w:rsid w:val="56E36785"/>
    <w:rsid w:val="57BF4191"/>
    <w:rsid w:val="5BAF1798"/>
    <w:rsid w:val="5C0351D3"/>
    <w:rsid w:val="5E7F3392"/>
    <w:rsid w:val="63572367"/>
    <w:rsid w:val="65CA7569"/>
    <w:rsid w:val="68E64024"/>
    <w:rsid w:val="68FE787F"/>
    <w:rsid w:val="69715E72"/>
    <w:rsid w:val="6B3C7E0D"/>
    <w:rsid w:val="6C5E660F"/>
    <w:rsid w:val="6E313E22"/>
    <w:rsid w:val="6F285225"/>
    <w:rsid w:val="707B687B"/>
    <w:rsid w:val="75C85C6A"/>
    <w:rsid w:val="76FD6F97"/>
    <w:rsid w:val="784C7553"/>
    <w:rsid w:val="7A7B5A6F"/>
    <w:rsid w:val="7DF369FE"/>
    <w:rsid w:val="7F847C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nhideWhenUsed="0" w:uiPriority="99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eastAsia="仿宋_GB2312" w:cs="仿宋_GB2312" w:asciiTheme="minorHAnsi" w:hAnsiTheme="minorHAnsi"/>
      <w:kern w:val="2"/>
      <w:sz w:val="32"/>
      <w:szCs w:val="32"/>
      <w:lang w:val="en-US" w:eastAsia="zh-CN" w:bidi="ar-SA"/>
    </w:rPr>
  </w:style>
  <w:style w:type="paragraph" w:styleId="3">
    <w:name w:val="heading 5"/>
    <w:basedOn w:val="1"/>
    <w:next w:val="1"/>
    <w:qFormat/>
    <w:uiPriority w:val="99"/>
    <w:pPr>
      <w:outlineLvl w:val="4"/>
    </w:pPr>
    <w:rPr>
      <w:rFonts w:cs="黑体"/>
      <w:sz w:val="36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99"/>
    <w:pPr>
      <w:spacing w:after="120"/>
      <w:jc w:val="left"/>
    </w:pPr>
    <w:rPr>
      <w:rFonts w:eastAsia="仿宋_GB2312"/>
      <w:sz w:val="32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0">
    <w:name w:val="No Spacing_ad81b47b-6779-4c76-b471-79375858c8cb"/>
    <w:basedOn w:val="1"/>
    <w:qFormat/>
    <w:uiPriority w:val="0"/>
    <w:pPr>
      <w:ind w:firstLine="200" w:firstLineChars="200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854</Words>
  <Characters>859</Characters>
  <Lines>0</Lines>
  <Paragraphs>0</Paragraphs>
  <TotalTime>59</TotalTime>
  <ScaleCrop>false</ScaleCrop>
  <LinksUpToDate>false</LinksUpToDate>
  <CharactersWithSpaces>1414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2024-10-12T03:36:00Z</dcterms:created>
  <dc:creator>Administrator</dc:creator>
  <cp:lastModifiedBy>晴天</cp:lastModifiedBy>
  <cp:lastPrinted>2025-04-21T02:05:00Z</cp:lastPrinted>
  <dcterms:modified xsi:type="dcterms:W3CDTF">2025-04-21T02:34:09Z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D249D589AE134A0982201BDA9FE6A9AA_13</vt:lpwstr>
  </property>
  <property fmtid="{D5CDD505-2E9C-101B-9397-08002B2CF9AE}" pid="4" name="KSOTemplateDocerSaveRecord">
    <vt:lpwstr>eyJoZGlkIjoiYzA2MGUyY2FhMGM4ZTg2ODgxNmQ2ODQzNjcyYTMyYmQiLCJ1c2VySWQiOiIyNTc4NTMxNDgifQ==</vt:lpwstr>
  </property>
</Properties>
</file>